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31"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33"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35"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37"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mc:AlternateContent>
          <mc:Choice Requires="wps">
            <w:drawing>
              <wp:anchor behindDoc="0" distT="0" distB="0" distL="0" distR="0" simplePos="0" locked="0" layoutInCell="0" allowOverlap="1" relativeHeight="151">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142">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accesses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156">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 xml:space="preserve">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 </w:t>
      </w:r>
      <w:r>
        <w:rPr>
          <w:b w:val="false"/>
          <w:bCs w:val="false"/>
        </w:rPr>
        <w:t>Finally</w:t>
      </w:r>
      <w:r>
        <w:rPr>
          <w:b w:val="false"/>
          <w:bCs w:val="false"/>
        </w:rPr>
        <w:t xml:space="preserve"> </w:t>
      </w:r>
      <w:r>
        <w:rPr>
          <w:b w:val="false"/>
          <w:bCs w:val="false"/>
        </w:rPr>
        <w:t>in order to have the service run we need to let android know that our service is a service and what type of service it is this is done through the android manifest by declaring it as a service there.</w:t>
      </w:r>
    </w:p>
    <w:p>
      <w:pPr>
        <w:pStyle w:val="Normal"/>
        <w:rPr>
          <w:b/>
          <w:bCs/>
        </w:rPr>
      </w:pPr>
      <w:r>
        <w:rP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bCs/>
        </w:rPr>
      </w:pP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IDs, if any match,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172">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wps:spPr>
                        <a:xfrm>
                          <a:off x="0" y="0"/>
                          <a:ext cx="5731560" cy="4847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51.25pt;height:38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7255"/>
                            <wp:effectExtent l="0" t="0" r="0" b="0"/>
                            <wp:docPr id="7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5731510" cy="3430905"/>
                <wp:effectExtent l="0" t="0" r="0" b="0"/>
                <wp:wrapSquare wrapText="largest"/>
                <wp:docPr id="79" name="Frame29"/>
                <a:graphic xmlns:a="http://schemas.openxmlformats.org/drawingml/2006/main">
                  <a:graphicData uri="http://schemas.microsoft.com/office/word/2010/wordprocessingShape">
                    <wps:wsp>
                      <wps:cNvSpPr/>
                      <wps:spPr>
                        <a:xfrm>
                          <a:off x="0" y="0"/>
                          <a:ext cx="5731560" cy="3430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91205"/>
                                  <wp:effectExtent l="0" t="0" r="0" b="0"/>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9120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b w:val="false"/>
          <w:bCs w:val="false"/>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6643370" cy="4573905"/>
                <wp:effectExtent l="0" t="0" r="0" b="0"/>
                <wp:wrapSquare wrapText="largest"/>
                <wp:docPr id="83"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175">
            <wp:simplePos x="0" y="0"/>
            <wp:positionH relativeFrom="column">
              <wp:posOffset>2968625</wp:posOffset>
            </wp:positionH>
            <wp:positionV relativeFrom="paragraph">
              <wp:posOffset>87630</wp:posOffset>
            </wp:positionV>
            <wp:extent cx="2150110" cy="3994785"/>
            <wp:effectExtent l="0" t="0" r="0" b="0"/>
            <wp:wrapSquare wrapText="largest"/>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731510" cy="3553460"/>
                <wp:effectExtent l="0" t="0" r="0" b="0"/>
                <wp:wrapSquare wrapText="largest"/>
                <wp:docPr id="88"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val="false"/>
          <w:bCs w:val="false"/>
        </w:rPr>
      </w:pPr>
      <w:r>
        <w:rPr>
          <w:b w:val="false"/>
          <w:bCs w:val="false"/>
        </w:rPr>
        <w:t>Then finally to display the notification sent from firebase messaging on the phone Notification service was created, Notification service is a background service that's only job is to wait to receive a message from Firebase messaging and to display it on the phone.</w:t>
      </w:r>
    </w:p>
    <w:p>
      <w:pPr>
        <w:pStyle w:val="Normal"/>
        <w:rPr>
          <w:b w:val="false"/>
          <w:bCs w:val="false"/>
        </w:rPr>
      </w:pPr>
      <w:r>
        <w:rPr>
          <w:b w:val="false"/>
          <w:bCs w:val="false"/>
        </w:rPr>
        <w:t>It does this by overriding the FirebaseMessagingService, which is a class that is provided by firebase messaging to implement receiving notifications. In order to show the notification we implement the onMessageReceived method which is called when firebase messaging sends a notification to the phone. To send the notification we first setup a notification channel for our message and set the importance, which in this case will be high, then we build the notification using a builder. Finally we send the notification through the NotifactionManagerCompat. Finally in order for our service to be recognised it was also declared in the android manifest as a service.</w:t>
      </w:r>
    </w:p>
    <w:p>
      <w:pPr>
        <w:pStyle w:val="Normal"/>
        <w:rPr>
          <w:b/>
          <w:bCs/>
        </w:rPr>
      </w:pPr>
      <w:r>
        <w:rPr/>
      </w:r>
      <w:r>
        <mc:AlternateContent>
          <mc:Choice Requires="wps">
            <w:drawing>
              <wp:anchor behindDoc="0" distT="0" distB="0" distL="0" distR="0" simplePos="0" locked="0" layoutInCell="0" allowOverlap="1" relativeHeight="238">
                <wp:simplePos x="0" y="0"/>
                <wp:positionH relativeFrom="column">
                  <wp:posOffset>-8255</wp:posOffset>
                </wp:positionH>
                <wp:positionV relativeFrom="paragraph">
                  <wp:posOffset>-92075</wp:posOffset>
                </wp:positionV>
                <wp:extent cx="4495165" cy="2382520"/>
                <wp:effectExtent l="0" t="0" r="0" b="0"/>
                <wp:wrapSquare wrapText="largest"/>
                <wp:docPr id="92" name="Frame39"/>
                <a:graphic xmlns:a="http://schemas.openxmlformats.org/drawingml/2006/main">
                  <a:graphicData uri="http://schemas.microsoft.com/office/word/2010/wordprocessingShape">
                    <wps:wsp>
                      <wps:cNvSpPr txBox="1"/>
                      <wps:spPr>
                        <a:xfrm>
                          <a:off x="0" y="0"/>
                          <a:ext cx="4495165" cy="2382520"/>
                        </a:xfrm>
                        <a:prstGeom prst="rect"/>
                        <a:solidFill>
                          <a:srgbClr val="FFFFFF"/>
                        </a:solidFill>
                      </wps:spPr>
                      <wps:txbx>
                        <w:txbxContent>
                          <w:p>
                            <w:pPr>
                              <w:pStyle w:val="Figure"/>
                              <w:spacing w:before="0" w:after="200"/>
                              <w:rPr/>
                            </w:pPr>
                            <w:r>
                              <w:rPr/>
                              <w:drawing>
                                <wp:inline distT="0" distB="0" distL="0" distR="0">
                                  <wp:extent cx="4495165" cy="3088640"/>
                                  <wp:effectExtent l="0" t="0" r="0" b="0"/>
                                  <wp:docPr id="9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3" descr=""/>
                                          <pic:cNvPicPr>
                                            <a:picLocks noChangeAspect="1" noChangeArrowheads="1"/>
                                          </pic:cNvPicPr>
                                        </pic:nvPicPr>
                                        <pic:blipFill>
                                          <a:blip r:embed="rId49"/>
                                          <a:stretch>
                                            <a:fillRect/>
                                          </a:stretch>
                                        </pic:blipFill>
                                        <pic:spPr bwMode="auto">
                                          <a:xfrm>
                                            <a:off x="0" y="0"/>
                                            <a:ext cx="4495165" cy="3088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wps:txbx>
                      <wps:bodyPr anchor="t" lIns="0" tIns="0" rIns="0" bIns="0">
                        <a:noAutofit/>
                      </wps:bodyPr>
                    </wps:wsp>
                  </a:graphicData>
                </a:graphic>
              </wp:anchor>
            </w:drawing>
          </mc:Choice>
          <mc:Fallback>
            <w:pict>
              <v:rect style="position:absolute;rotation:-0;width:353.95pt;height:187.6pt;mso-wrap-distance-left:0pt;mso-wrap-distance-right:0pt;mso-wrap-distance-top:0pt;mso-wrap-distance-bottom:0pt;margin-top:-7.25pt;mso-position-vertical-relative:text;margin-left:-0.65pt;mso-position-horizontal-relative:text">
                <v:textbox inset="0in,0in,0in,0in">
                  <w:txbxContent>
                    <w:p>
                      <w:pPr>
                        <w:pStyle w:val="Figure"/>
                        <w:spacing w:before="0" w:after="200"/>
                        <w:rPr/>
                      </w:pPr>
                      <w:r>
                        <w:rPr/>
                        <w:drawing>
                          <wp:inline distT="0" distB="0" distL="0" distR="0">
                            <wp:extent cx="4495165" cy="3088640"/>
                            <wp:effectExtent l="0" t="0" r="0" b="0"/>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50"/>
                                    <a:stretch>
                                      <a:fillRect/>
                                    </a:stretch>
                                  </pic:blipFill>
                                  <pic:spPr bwMode="auto">
                                    <a:xfrm>
                                      <a:off x="0" y="0"/>
                                      <a:ext cx="4495165" cy="3088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v:textbox>
                <w10:wrap type="square" side="largest"/>
              </v:rect>
            </w:pict>
          </mc:Fallback>
        </mc:AlternateContent>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5731510" cy="4149725"/>
                <wp:effectExtent l="0" t="0" r="0" b="0"/>
                <wp:wrapSquare wrapText="largest"/>
                <wp:docPr id="95" name="Frame30"/>
                <a:graphic xmlns:a="http://schemas.openxmlformats.org/drawingml/2006/main">
                  <a:graphicData uri="http://schemas.microsoft.com/office/word/2010/wordprocessingShape">
                    <wps:wsp>
                      <wps:cNvSpPr/>
                      <wps:spPr>
                        <a:xfrm>
                          <a:off x="0" y="0"/>
                          <a:ext cx="5731560" cy="4149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010025"/>
                                  <wp:effectExtent l="0" t="0" r="0" b="0"/>
                                  <wp:docPr id="9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3" descr=""/>
                                          <pic:cNvPicPr>
                                            <a:picLocks noChangeAspect="1" noChangeArrowheads="1"/>
                                          </pic:cNvPicPr>
                                        </pic:nvPicPr>
                                        <pic:blipFill>
                                          <a:blip r:embed="rId51"/>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pt;margin-top:0.05pt;width:451.25pt;height:32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010025"/>
                            <wp:effectExtent l="0" t="0" r="0" b="0"/>
                            <wp:docPr id="9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descr=""/>
                                    <pic:cNvPicPr>
                                      <a:picLocks noChangeAspect="1" noChangeArrowheads="1"/>
                                    </pic:cNvPicPr>
                                  </pic:nvPicPr>
                                  <pic:blipFill>
                                    <a:blip r:embed="rId52"/>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5731510" cy="5862955"/>
                <wp:effectExtent l="0" t="0" r="0" b="0"/>
                <wp:wrapSquare wrapText="largest"/>
                <wp:docPr id="99" name="Frame31"/>
                <a:graphic xmlns:a="http://schemas.openxmlformats.org/drawingml/2006/main">
                  <a:graphicData uri="http://schemas.microsoft.com/office/word/2010/wordprocessingShape">
                    <wps:wsp>
                      <wps:cNvSpPr/>
                      <wps:spPr>
                        <a:xfrm>
                          <a:off x="0" y="0"/>
                          <a:ext cx="5731560" cy="5862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723255"/>
                                  <wp:effectExtent l="0" t="0" r="0" b="0"/>
                                  <wp:docPr id="10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descr=""/>
                                          <pic:cNvPicPr>
                                            <a:picLocks noChangeAspect="1" noChangeArrowheads="1"/>
                                          </pic:cNvPicPr>
                                        </pic:nvPicPr>
                                        <pic:blipFill>
                                          <a:blip r:embed="rId53"/>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0pt;margin-top:0.05pt;width:451.25pt;height:46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723255"/>
                            <wp:effectExtent l="0" t="0" r="0" b="0"/>
                            <wp:docPr id="1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 descr=""/>
                                    <pic:cNvPicPr>
                                      <a:picLocks noChangeAspect="1" noChangeArrowheads="1"/>
                                    </pic:cNvPicPr>
                                  </pic:nvPicPr>
                                  <pic:blipFill>
                                    <a:blip r:embed="rId54"/>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5731510" cy="4954905"/>
            <wp:effectExtent l="0" t="0" r="0" b="0"/>
            <wp:wrapSquare wrapText="largest"/>
            <wp:docPr id="10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5" descr=""/>
                    <pic:cNvPicPr>
                      <a:picLocks noChangeAspect="1" noChangeArrowheads="1"/>
                    </pic:cNvPicPr>
                  </pic:nvPicPr>
                  <pic:blipFill>
                    <a:blip r:embed="rId55"/>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 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5731510" cy="5734685"/>
                <wp:effectExtent l="0" t="0" r="0" b="0"/>
                <wp:wrapSquare wrapText="largest"/>
                <wp:docPr id="104" name="Frame34"/>
                <a:graphic xmlns:a="http://schemas.openxmlformats.org/drawingml/2006/main">
                  <a:graphicData uri="http://schemas.microsoft.com/office/word/2010/wordprocessingShape">
                    <wps:wsp>
                      <wps:cNvSpPr/>
                      <wps:spPr>
                        <a:xfrm>
                          <a:off x="0" y="0"/>
                          <a:ext cx="5731560" cy="5734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594985"/>
                                  <wp:effectExtent l="0" t="0" r="0" b="0"/>
                                  <wp:docPr id="10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8" descr=""/>
                                          <pic:cNvPicPr>
                                            <a:picLocks noChangeAspect="1" noChangeArrowheads="1"/>
                                          </pic:cNvPicPr>
                                        </pic:nvPicPr>
                                        <pic:blipFill>
                                          <a:blip r:embed="rId56"/>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pt;margin-top:0.05pt;width:451.25pt;height:4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594985"/>
                            <wp:effectExtent l="0" t="0" r="0" b="0"/>
                            <wp:docPr id="10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 descr=""/>
                                    <pic:cNvPicPr>
                                      <a:picLocks noChangeAspect="1" noChangeArrowheads="1"/>
                                    </pic:cNvPicPr>
                                  </pic:nvPicPr>
                                  <pic:blipFill>
                                    <a:blip r:embed="rId57"/>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4291965" cy="7628255"/>
                <wp:effectExtent l="0" t="0" r="0" b="0"/>
                <wp:wrapSquare wrapText="largest"/>
                <wp:docPr id="108" name="Frame35"/>
                <a:graphic xmlns:a="http://schemas.openxmlformats.org/drawingml/2006/main">
                  <a:graphicData uri="http://schemas.microsoft.com/office/word/2010/wordprocessingShape">
                    <wps:wsp>
                      <wps:cNvSpPr/>
                      <wps:spPr>
                        <a:xfrm>
                          <a:off x="0" y="0"/>
                          <a:ext cx="4291920" cy="7628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291965" cy="7488555"/>
                                  <wp:effectExtent l="0" t="0" r="0" b="0"/>
                                  <wp:docPr id="11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9" descr=""/>
                                          <pic:cNvPicPr>
                                            <a:picLocks noChangeAspect="1" noChangeArrowheads="1"/>
                                          </pic:cNvPicPr>
                                        </pic:nvPicPr>
                                        <pic:blipFill>
                                          <a:blip r:embed="rId58"/>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56.65pt;margin-top:0.05pt;width:337.9pt;height:600.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291965" cy="7488555"/>
                            <wp:effectExtent l="0" t="0" r="0" b="0"/>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59"/>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 xml:space="preserve">When a marker is created it is created as a MapObject, the map object was created to handle every type of marker </w:t>
      </w:r>
      <w:r>
        <w:rPr>
          <w:b w:val="false"/>
          <w:bCs w:val="false"/>
        </w:rPr>
        <w:t xml:space="preserve">in the application </w:t>
      </w:r>
      <w:r>
        <w:rPr>
          <w:b w:val="false"/>
          <w:bCs w:val="false"/>
        </w:rPr>
        <w:t xml:space="preserve">and </w:t>
      </w:r>
      <w:r>
        <w:rPr>
          <w:b w:val="false"/>
          <w:bCs w:val="false"/>
        </w:rPr>
        <w:t xml:space="preserve">it </w:t>
      </w:r>
      <w:r>
        <w:rPr>
          <w:b w:val="false"/>
          <w:bCs w:val="false"/>
        </w:rPr>
        <w:t>contains all the logic to draw itself so when a list of the object is iterated over it is simple to implement drawing them, in addition both site and game objects have a draw function that goes over the list of MapObject inside them and calls draw for each of them. When the mapObject is finalised it is added to a markers mutable list which will be used to save them later.</w:t>
      </w:r>
    </w:p>
    <w:p>
      <w:pPr>
        <w:pStyle w:val="Normal"/>
        <w:rPr>
          <w:b w:val="false"/>
          <w:bCs w:val="false"/>
        </w:rPr>
      </w:pPr>
      <w:r>
        <w:rPr/>
      </w:r>
      <w:r>
        <mc:AlternateContent>
          <mc:Choice Requires="wps">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5731510" cy="4845050"/>
                <wp:effectExtent l="0" t="0" r="0" b="0"/>
                <wp:wrapSquare wrapText="largest"/>
                <wp:docPr id="112" name="Frame40"/>
                <a:graphic xmlns:a="http://schemas.openxmlformats.org/drawingml/2006/main">
                  <a:graphicData uri="http://schemas.microsoft.com/office/word/2010/wordprocessingShape">
                    <wps:wsp>
                      <wps:cNvSpPr txBox="1"/>
                      <wps:spPr>
                        <a:xfrm>
                          <a:off x="0" y="0"/>
                          <a:ext cx="5731510" cy="4845050"/>
                        </a:xfrm>
                        <a:prstGeom prst="rect"/>
                        <a:solidFill>
                          <a:srgbClr val="FFFFFF"/>
                        </a:solidFill>
                      </wps:spPr>
                      <wps:txbx>
                        <w:txbxContent>
                          <w:p>
                            <w:pPr>
                              <w:pStyle w:val="Figure"/>
                              <w:spacing w:before="0" w:after="200"/>
                              <w:rPr/>
                            </w:pPr>
                            <w:r>
                              <w:rPr/>
                              <w:drawing>
                                <wp:inline distT="0" distB="0" distL="0" distR="0">
                                  <wp:extent cx="5731510" cy="4705350"/>
                                  <wp:effectExtent l="0" t="0" r="0" b="0"/>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60"/>
                                          <a:stretch>
                                            <a:fillRect/>
                                          </a:stretch>
                                        </pic:blipFill>
                                        <pic:spPr bwMode="auto">
                                          <a:xfrm>
                                            <a:off x="0" y="0"/>
                                            <a:ext cx="5731510" cy="47053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wps:txbx>
                      <wps:bodyPr anchor="t" lIns="0" tIns="0" rIns="0" bIns="0">
                        <a:noAutofit/>
                      </wps:bodyPr>
                    </wps:wsp>
                  </a:graphicData>
                </a:graphic>
              </wp:anchor>
            </w:drawing>
          </mc:Choice>
          <mc:Fallback>
            <w:pict>
              <v:rect style="position:absolute;rotation:-0;width:451.3pt;height:3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705350"/>
                            <wp:effectExtent l="0" t="0" r="0" b="0"/>
                            <wp:docPr id="11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4" descr=""/>
                                    <pic:cNvPicPr>
                                      <a:picLocks noChangeAspect="1" noChangeArrowheads="1"/>
                                    </pic:cNvPicPr>
                                  </pic:nvPicPr>
                                  <pic:blipFill>
                                    <a:blip r:embed="rId61"/>
                                    <a:stretch>
                                      <a:fillRect/>
                                    </a:stretch>
                                  </pic:blipFill>
                                  <pic:spPr bwMode="auto">
                                    <a:xfrm>
                                      <a:off x="0" y="0"/>
                                      <a:ext cx="5731510" cy="47053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v:textbox>
                <w10:wrap type="square" side="largest"/>
              </v:rect>
            </w:pict>
          </mc:Fallback>
        </mc:AlternateConten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5731510" cy="3348990"/>
                <wp:effectExtent l="0" t="0" r="0" b="0"/>
                <wp:wrapSquare wrapText="largest"/>
                <wp:docPr id="115" name="Frame36"/>
                <a:graphic xmlns:a="http://schemas.openxmlformats.org/drawingml/2006/main">
                  <a:graphicData uri="http://schemas.microsoft.com/office/word/2010/wordprocessingShape">
                    <wps:wsp>
                      <wps:cNvSpPr/>
                      <wps:spPr>
                        <a:xfrm>
                          <a:off x="0" y="0"/>
                          <a:ext cx="5731560" cy="3349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09290"/>
                                  <wp:effectExtent l="0" t="0" r="0" b="0"/>
                                  <wp:docPr id="11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0" descr=""/>
                                          <pic:cNvPicPr>
                                            <a:picLocks noChangeAspect="1" noChangeArrowheads="1"/>
                                          </pic:cNvPicPr>
                                        </pic:nvPicPr>
                                        <pic:blipFill>
                                          <a:blip r:embed="rId62"/>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pt;margin-top:0.05pt;width:451.25pt;height:263.6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09290"/>
                            <wp:effectExtent l="0" t="0" r="0" b="0"/>
                            <wp:docPr id="11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0" descr=""/>
                                    <pic:cNvPicPr>
                                      <a:picLocks noChangeAspect="1" noChangeArrowheads="1"/>
                                    </pic:cNvPicPr>
                                  </pic:nvPicPr>
                                  <pic:blipFill>
                                    <a:blip r:embed="rId63"/>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5731510" cy="5556885"/>
                <wp:effectExtent l="0" t="0" r="0" b="0"/>
                <wp:wrapSquare wrapText="largest"/>
                <wp:docPr id="119" name="Frame37"/>
                <a:graphic xmlns:a="http://schemas.openxmlformats.org/drawingml/2006/main">
                  <a:graphicData uri="http://schemas.microsoft.com/office/word/2010/wordprocessingShape">
                    <wps:wsp>
                      <wps:cNvSpPr/>
                      <wps:spPr>
                        <a:xfrm>
                          <a:off x="0" y="0"/>
                          <a:ext cx="5731560" cy="5556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17185"/>
                                  <wp:effectExtent l="0" t="0" r="0" b="0"/>
                                  <wp:docPr id="12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1" descr=""/>
                                          <pic:cNvPicPr>
                                            <a:picLocks noChangeAspect="1" noChangeArrowheads="1"/>
                                          </pic:cNvPicPr>
                                        </pic:nvPicPr>
                                        <pic:blipFill>
                                          <a:blip r:embed="rId64"/>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43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17185"/>
                            <wp:effectExtent l="0" t="0" r="0" b="0"/>
                            <wp:docPr id="12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1" descr=""/>
                                    <pic:cNvPicPr>
                                      <a:picLocks noChangeAspect="1" noChangeArrowheads="1"/>
                                    </pic:cNvPicPr>
                                  </pic:nvPicPr>
                                  <pic:blipFill>
                                    <a:blip r:embed="rId65"/>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731510" cy="2526030"/>
                <wp:effectExtent l="0" t="0" r="0" b="0"/>
                <wp:wrapSquare wrapText="largest"/>
                <wp:docPr id="123"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 descr=""/>
                                          <pic:cNvPicPr>
                                            <a:picLocks noChangeAspect="1" noChangeArrowheads="1"/>
                                          </pic:cNvPicPr>
                                        </pic:nvPicPr>
                                        <pic:blipFill>
                                          <a:blip r:embed="rId6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 descr=""/>
                                    <pic:cNvPicPr>
                                      <a:picLocks noChangeAspect="1" noChangeArrowheads="1"/>
                                    </pic:cNvPicPr>
                                  </pic:nvPicPr>
                                  <pic:blipFill>
                                    <a:blip r:embed="rId67"/>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5603240"/>
                <wp:effectExtent l="0" t="0" r="0" b="0"/>
                <wp:wrapSquare wrapText="largest"/>
                <wp:docPr id="127"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 descr=""/>
                                          <pic:cNvPicPr>
                                            <a:picLocks noChangeAspect="1" noChangeArrowheads="1"/>
                                          </pic:cNvPicPr>
                                        </pic:nvPicPr>
                                        <pic:blipFill>
                                          <a:blip r:embed="rId6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 descr=""/>
                                    <pic:cNvPicPr>
                                      <a:picLocks noChangeAspect="1" noChangeArrowheads="1"/>
                                    </pic:cNvPicPr>
                                  </pic:nvPicPr>
                                  <pic:blipFill>
                                    <a:blip r:embed="rId69"/>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6173470"/>
                <wp:effectExtent l="0" t="0" r="0" b="0"/>
                <wp:wrapSquare wrapText="largest"/>
                <wp:docPr id="131"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4" descr=""/>
                                          <pic:cNvPicPr>
                                            <a:picLocks noChangeAspect="1" noChangeArrowheads="1"/>
                                          </pic:cNvPicPr>
                                        </pic:nvPicPr>
                                        <pic:blipFill>
                                          <a:blip r:embed="rId7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 descr=""/>
                                    <pic:cNvPicPr>
                                      <a:picLocks noChangeAspect="1" noChangeArrowheads="1"/>
                                    </pic:cNvPicPr>
                                  </pic:nvPicPr>
                                  <pic:blipFill>
                                    <a:blip r:embed="rId71"/>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731510" cy="7716520"/>
                <wp:effectExtent l="0" t="0" r="0" b="0"/>
                <wp:wrapSquare wrapText="largest"/>
                <wp:docPr id="135"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5" descr=""/>
                                          <pic:cNvPicPr>
                                            <a:picLocks noChangeAspect="1" noChangeArrowheads="1"/>
                                          </pic:cNvPicPr>
                                        </pic:nvPicPr>
                                        <pic:blipFill>
                                          <a:blip r:embed="rId7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 descr=""/>
                                    <pic:cNvPicPr>
                                      <a:picLocks noChangeAspect="1" noChangeArrowheads="1"/>
                                    </pic:cNvPicPr>
                                  </pic:nvPicPr>
                                  <pic:blipFill>
                                    <a:blip r:embed="rId73"/>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v:textbox>
                <w10:wrap type="square" side="largest"/>
              </v:rect>
            </w:pict>
          </mc:Fallback>
        </mc:AlternateContent>
        <w:drawing>
          <wp:anchor behindDoc="0" distT="0" distB="0" distL="0" distR="0" simplePos="0" locked="0" layoutInCell="0" allowOverlap="1" relativeHeight="210">
            <wp:simplePos x="0" y="0"/>
            <wp:positionH relativeFrom="page">
              <wp:posOffset>1745615</wp:posOffset>
            </wp:positionH>
            <wp:positionV relativeFrom="page">
              <wp:posOffset>4214495</wp:posOffset>
            </wp:positionV>
            <wp:extent cx="3811270" cy="841375"/>
            <wp:effectExtent l="0" t="0" r="0" b="0"/>
            <wp:wrapSquare wrapText="largest"/>
            <wp:docPr id="1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37" descr=""/>
                    <pic:cNvPicPr>
                      <a:picLocks noChangeAspect="1" noChangeArrowheads="1"/>
                    </pic:cNvPicPr>
                  </pic:nvPicPr>
                  <pic:blipFill>
                    <a:blip r:embed="rId74"/>
                    <a:stretch>
                      <a:fillRect/>
                    </a:stretch>
                  </pic:blipFill>
                  <pic:spPr bwMode="auto">
                    <a:xfrm>
                      <a:off x="0" y="0"/>
                      <a:ext cx="3811270" cy="841375"/>
                    </a:xfrm>
                    <a:prstGeom prst="rect">
                      <a:avLst/>
                    </a:prstGeom>
                  </pic:spPr>
                </pic:pic>
              </a:graphicData>
            </a:graphic>
          </wp:anchor>
        </w:drawing>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5182235" cy="7906385"/>
                <wp:effectExtent l="0" t="0" r="0" b="0"/>
                <wp:wrapSquare wrapText="largest"/>
                <wp:docPr id="140"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6" descr=""/>
                                          <pic:cNvPicPr>
                                            <a:picLocks noChangeAspect="1" noChangeArrowheads="1"/>
                                          </pic:cNvPicPr>
                                        </pic:nvPicPr>
                                        <pic:blipFill>
                                          <a:blip r:embed="rId75"/>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6" descr=""/>
                                    <pic:cNvPicPr>
                                      <a:picLocks noChangeAspect="1" noChangeArrowheads="1"/>
                                    </pic:cNvPicPr>
                                  </pic:nvPicPr>
                                  <pic:blipFill>
                                    <a:blip r:embed="rId76"/>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b/>
          <w:bCs/>
        </w:rPr>
        <mc:AlternateContent>
          <mc:Choice Requires="wps">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4069080" cy="2277110"/>
                <wp:effectExtent l="0" t="0" r="0" b="0"/>
                <wp:wrapSquare wrapText="largest"/>
                <wp:docPr id="144" name="Frame32"/>
                <a:graphic xmlns:a="http://schemas.openxmlformats.org/drawingml/2006/main">
                  <a:graphicData uri="http://schemas.microsoft.com/office/word/2010/wordprocessingShape">
                    <wps:wsp>
                      <wps:cNvSpPr/>
                      <wps:spPr>
                        <a:xfrm>
                          <a:off x="0" y="0"/>
                          <a:ext cx="4069080" cy="22770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069080" cy="2077720"/>
                                  <wp:effectExtent l="0" t="0" r="0" b="0"/>
                                  <wp:docPr id="14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6" descr=""/>
                                          <pic:cNvPicPr>
                                            <a:picLocks noChangeAspect="1" noChangeArrowheads="1"/>
                                          </pic:cNvPicPr>
                                        </pic:nvPicPr>
                                        <pic:blipFill>
                                          <a:blip r:embed="rId77"/>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65.45pt;margin-top:0.05pt;width:320.35pt;height:179.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069080" cy="2077720"/>
                            <wp:effectExtent l="0" t="0" r="0" b="0"/>
                            <wp:docPr id="1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6" descr=""/>
                                    <pic:cNvPicPr>
                                      <a:picLocks noChangeAspect="1" noChangeArrowheads="1"/>
                                    </pic:cNvPicPr>
                                  </pic:nvPicPr>
                                  <pic:blipFill>
                                    <a:blip r:embed="rId78"/>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r>
        <mc:AlternateContent>
          <mc:Choice Requires="wps">
            <w:drawing>
              <wp:anchor behindDoc="0" distT="0" distB="0" distL="0" distR="0" simplePos="0" locked="0" layoutInCell="0" allowOverlap="1" relativeHeight="243">
                <wp:simplePos x="0" y="0"/>
                <wp:positionH relativeFrom="column">
                  <wp:posOffset>1177290</wp:posOffset>
                </wp:positionH>
                <wp:positionV relativeFrom="paragraph">
                  <wp:posOffset>39370</wp:posOffset>
                </wp:positionV>
                <wp:extent cx="3556635" cy="1553210"/>
                <wp:effectExtent l="0" t="0" r="0" b="0"/>
                <wp:wrapSquare wrapText="largest"/>
                <wp:docPr id="148" name="Frame35"/>
                <a:graphic xmlns:a="http://schemas.openxmlformats.org/drawingml/2006/main">
                  <a:graphicData uri="http://schemas.microsoft.com/office/word/2010/wordprocessingShape">
                    <wps:wsp>
                      <wps:cNvSpPr txBox="1"/>
                      <wps:spPr>
                        <a:xfrm>
                          <a:off x="0" y="0"/>
                          <a:ext cx="3556635" cy="1553210"/>
                        </a:xfrm>
                        <a:prstGeom prst="rect"/>
                        <a:solidFill>
                          <a:srgbClr val="FFFFFF"/>
                        </a:solidFill>
                      </wps:spPr>
                      <wps:txbx>
                        <w:txbxContent>
                          <w:p>
                            <w:pPr>
                              <w:pStyle w:val="Figure"/>
                              <w:spacing w:before="0" w:after="200"/>
                              <w:rPr/>
                            </w:pPr>
                            <w:r>
                              <w:rPr/>
                              <w:drawing>
                                <wp:inline distT="0" distB="0" distL="0" distR="0">
                                  <wp:extent cx="3556635" cy="1413510"/>
                                  <wp:effectExtent l="0" t="0" r="0" b="0"/>
                                  <wp:docPr id="14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5" descr=""/>
                                          <pic:cNvPicPr>
                                            <a:picLocks noChangeAspect="1" noChangeArrowheads="1"/>
                                          </pic:cNvPicPr>
                                        </pic:nvPicPr>
                                        <pic:blipFill>
                                          <a:blip r:embed="rId79"/>
                                          <a:stretch>
                                            <a:fillRect/>
                                          </a:stretch>
                                        </pic:blipFill>
                                        <pic:spPr bwMode="auto">
                                          <a:xfrm>
                                            <a:off x="0" y="0"/>
                                            <a:ext cx="3556635" cy="1413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wps:txbx>
                      <wps:bodyPr anchor="t" lIns="0" tIns="0" rIns="0" bIns="0">
                        <a:noAutofit/>
                      </wps:bodyPr>
                    </wps:wsp>
                  </a:graphicData>
                </a:graphic>
              </wp:anchor>
            </w:drawing>
          </mc:Choice>
          <mc:Fallback>
            <w:pict>
              <v:rect style="position:absolute;rotation:-0;width:280.05pt;height:122.3pt;mso-wrap-distance-left:0pt;mso-wrap-distance-right:0pt;mso-wrap-distance-top:0pt;mso-wrap-distance-bottom:0pt;margin-top:3.1pt;mso-position-vertical-relative:text;margin-left:92.7pt;mso-position-horizontal-relative:text">
                <v:textbox inset="0in,0in,0in,0in">
                  <w:txbxContent>
                    <w:p>
                      <w:pPr>
                        <w:pStyle w:val="Figure"/>
                        <w:spacing w:before="0" w:after="200"/>
                        <w:rPr/>
                      </w:pPr>
                      <w:r>
                        <w:rPr/>
                        <w:drawing>
                          <wp:inline distT="0" distB="0" distL="0" distR="0">
                            <wp:extent cx="3556635" cy="1413510"/>
                            <wp:effectExtent l="0" t="0" r="0" b="0"/>
                            <wp:docPr id="1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5" descr=""/>
                                    <pic:cNvPicPr>
                                      <a:picLocks noChangeAspect="1" noChangeArrowheads="1"/>
                                    </pic:cNvPicPr>
                                  </pic:nvPicPr>
                                  <pic:blipFill>
                                    <a:blip r:embed="rId80"/>
                                    <a:stretch>
                                      <a:fillRect/>
                                    </a:stretch>
                                  </pic:blipFill>
                                  <pic:spPr bwMode="auto">
                                    <a:xfrm>
                                      <a:off x="0" y="0"/>
                                      <a:ext cx="3556635" cy="1413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b/>
          <w:bCs/>
        </w:rPr>
        <w:drawing>
          <wp:inline distT="0" distB="0" distL="0" distR="0">
            <wp:extent cx="5445760" cy="7614920"/>
            <wp:effectExtent l="0" t="0" r="0" b="0"/>
            <wp:docPr id="1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2" descr=""/>
                    <pic:cNvPicPr>
                      <a:picLocks noChangeAspect="1" noChangeArrowheads="1"/>
                    </pic:cNvPicPr>
                  </pic:nvPicPr>
                  <pic:blipFill>
                    <a:blip r:embed="rId81"/>
                    <a:stretch>
                      <a:fillRect/>
                    </a:stretch>
                  </pic:blipFill>
                  <pic:spPr bwMode="auto">
                    <a:xfrm>
                      <a:off x="0" y="0"/>
                      <a:ext cx="5445760" cy="7614920"/>
                    </a:xfrm>
                    <a:prstGeom prst="rect">
                      <a:avLst/>
                    </a:prstGeom>
                  </pic:spPr>
                </pic:pic>
              </a:graphicData>
            </a:graphic>
          </wp:inline>
        </w:drawing>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p>
    <w:p>
      <w:pPr>
        <w:pStyle w:val="Normal"/>
        <w:rPr>
          <w:b/>
          <w:bCs/>
        </w:rPr>
      </w:pPr>
      <w:r>
        <w:rPr>
          <w:b/>
          <w:bCs/>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val="false"/>
          <w:bCs w:val="false"/>
        </w:rPr>
      </w:pPr>
      <w:r>
        <w:rPr>
          <w:b w:val="false"/>
          <w:bCs w:val="false"/>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val="false"/>
          <w:bCs w:val="false"/>
        </w:rPr>
      </w:pPr>
      <w:r>
        <w:rPr>
          <w:b w:val="false"/>
          <w:bCs w:val="false"/>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val="false"/>
          <w:bCs w:val="false"/>
        </w:rPr>
      </w:pPr>
      <w:r>
        <w:rPr>
          <w:b w:val="false"/>
          <w:bCs w:val="false"/>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Heading2"/>
        <w:rPr/>
      </w:pPr>
      <w:r>
        <w:rPr/>
        <w:t>4</w:t>
      </w:r>
      <w:bookmarkStart w:id="23" w:name="_Toc119925942"/>
      <w:r>
        <w:rPr/>
        <w:t xml:space="preserve">.4. </w:t>
        <w:tab/>
        <w:t>Conclusions</w:t>
      </w:r>
      <w:bookmarkEnd w:id="23"/>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 Testing and Evaluation</w:t>
      </w:r>
    </w:p>
    <w:p>
      <w:pPr>
        <w:pStyle w:val="Heading2"/>
        <w:rPr/>
      </w:pPr>
      <w:r>
        <w:rPr/>
      </w:r>
    </w:p>
    <w:p>
      <w:pPr>
        <w:pStyle w:val="Heading2"/>
        <w:rPr/>
      </w:pPr>
      <w:r>
        <w:rPr/>
        <w:t>5.1 Introduction</w:t>
      </w:r>
    </w:p>
    <w:p>
      <w:pPr>
        <w:pStyle w:val="Normal"/>
        <w:rPr/>
      </w:pPr>
      <w:r>
        <w:rPr/>
      </w:r>
    </w:p>
    <w:p>
      <w:pPr>
        <w:pStyle w:val="Normal"/>
        <w:rPr/>
      </w:pPr>
      <w:r>
        <w:rPr/>
        <w:t>In this chapter we will go through the various testing and evaluation done to the application, in it we go through the types of testing done such as white and black box tests, discussing how each test was carried out and created and any issues encountered. Finally we will evaluate the application based on the original requirements.</w:t>
      </w:r>
    </w:p>
    <w:p>
      <w:pPr>
        <w:pStyle w:val="Normal"/>
        <w:rPr>
          <w:b/>
          <w:bCs/>
        </w:rPr>
      </w:pPr>
      <w:r>
        <w:rPr>
          <w:b/>
          <w:bCs/>
        </w:rPr>
      </w:r>
    </w:p>
    <w:p>
      <w:pPr>
        <w:pStyle w:val="Heading2"/>
        <w:rPr/>
      </w:pPr>
      <w:r>
        <w:rPr/>
        <w:t>5.2 White Box Testing</w:t>
      </w:r>
    </w:p>
    <w:p>
      <w:pPr>
        <w:pStyle w:val="Normal"/>
        <w:rPr/>
      </w:pPr>
      <w:r>
        <w:rPr/>
      </w:r>
    </w:p>
    <w:p>
      <w:pPr>
        <w:pStyle w:val="Normal"/>
        <w:rPr>
          <w:b/>
          <w:bCs/>
        </w:rPr>
      </w:pPr>
      <w:r>
        <w:rPr>
          <w:b/>
          <w:bCs/>
        </w:rPr>
        <w:t>Introduction</w:t>
      </w:r>
    </w:p>
    <w:p>
      <w:pPr>
        <w:pStyle w:val="Normal"/>
        <w:rPr>
          <w:b w:val="false"/>
          <w:bCs w:val="false"/>
        </w:rPr>
      </w:pPr>
      <w:r>
        <w:rPr>
          <w:b w:val="false"/>
          <w:bCs w:val="false"/>
        </w:rPr>
        <w:t>White box testing is a from testing that assumes that the tester has full knowledge of the code and its structure, this method of testing is mainly used to test the correctness of code and to find logical errors. In this section we will cover how testing was created what tests where run and conclusions drawn from these tests</w:t>
      </w:r>
    </w:p>
    <w:p>
      <w:pPr>
        <w:pStyle w:val="Normal"/>
        <w:rPr>
          <w:b/>
          <w:bCs/>
        </w:rPr>
      </w:pPr>
      <w:r>
        <w:rPr>
          <w:b/>
          <w:bCs/>
        </w:rPr>
        <w:t>Implementing White Box testing on an android environment</w:t>
      </w:r>
    </w:p>
    <w:p>
      <w:pPr>
        <w:pStyle w:val="Normal"/>
        <w:rPr>
          <w:b w:val="false"/>
          <w:bCs w:val="false"/>
        </w:rPr>
      </w:pPr>
      <w:r>
        <w:rPr>
          <w:b w:val="false"/>
          <w:bCs w:val="false"/>
        </w:rPr>
        <w:t>Due to Quartermaster being native android application testing becomes significantly harder as much of the internal code cannot be unit tested due to it needing to run on an android environment and not in a local Java Virtual Machine. This created limitation in the types of test that could be run. As any android specific code or class that didnt exist on the local Java Virtual Machine would not be able to be tested. The way this was fixed was by using Robolectric, Robolectric is a framework that allows unit tests to run in a simulated android environment, solving this issue.</w:t>
      </w:r>
    </w:p>
    <w:p>
      <w:pPr>
        <w:pStyle w:val="Normal"/>
        <w:rPr>
          <w:b w:val="false"/>
          <w:bCs w:val="false"/>
        </w:rPr>
      </w:pPr>
      <w:r>
        <w:rPr>
          <w:b w:val="false"/>
          <w:bCs w:val="false"/>
        </w:rPr>
        <w:t>The library used to create these tests in the end was the Mockk library as it is designed for use with Kotlin and can successfully mock final classes when doing testing. Which was an issues encountered when trying to use mockito.</w:t>
      </w:r>
    </w:p>
    <w:p>
      <w:pPr>
        <w:pStyle w:val="Normal"/>
        <w:rPr>
          <w:b/>
          <w:bCs/>
        </w:rPr>
      </w:pPr>
      <w:r>
        <w:rPr>
          <w:b/>
          <w:bCs/>
        </w:rPr>
        <w:t>Unit Tests</w:t>
      </w:r>
    </w:p>
    <w:p>
      <w:pPr>
        <w:pStyle w:val="Normal"/>
        <w:rPr>
          <w:b/>
          <w:bCs/>
        </w:rPr>
      </w:pPr>
      <w:r>
        <w:rPr>
          <w:b/>
          <w:bCs/>
        </w:rPr>
      </w:r>
    </w:p>
    <w:p>
      <w:pPr>
        <w:pStyle w:val="Normal"/>
        <w:rPr>
          <w:b/>
          <w:bCs/>
        </w:rPr>
      </w:pPr>
      <w:r>
        <w:rPr>
          <w:b/>
          <w:bCs/>
        </w:rPr>
        <w:t>Instrumentation Tests</w:t>
      </w:r>
    </w:p>
    <w:p>
      <w:pPr>
        <w:pStyle w:val="Normal"/>
        <w:rPr/>
      </w:pPr>
      <w:r>
        <w:rPr/>
      </w:r>
    </w:p>
    <w:p>
      <w:pPr>
        <w:pStyle w:val="Heading2"/>
        <w:rPr/>
      </w:pPr>
      <w:r>
        <w:rPr/>
        <w:t>5.3 Black Box Testing</w:t>
      </w:r>
    </w:p>
    <w:p>
      <w:pPr>
        <w:pStyle w:val="Normal"/>
        <w:rPr/>
      </w:pPr>
      <w:r>
        <w:rPr/>
      </w:r>
    </w:p>
    <w:p>
      <w:pPr>
        <w:pStyle w:val="Normal"/>
        <w:rPr>
          <w:b/>
          <w:bCs/>
        </w:rPr>
      </w:pPr>
      <w:r>
        <w:rPr>
          <w:b/>
          <w:bCs/>
        </w:rPr>
        <w:t>Introduction</w:t>
      </w:r>
    </w:p>
    <w:p>
      <w:pPr>
        <w:pStyle w:val="Normal"/>
        <w:rPr>
          <w:b w:val="false"/>
          <w:bCs w:val="false"/>
        </w:rPr>
      </w:pPr>
      <w:r>
        <w:rPr>
          <w:b w:val="false"/>
          <w:bCs w:val="false"/>
        </w:rPr>
        <w:t>Black box testing is a form of testing that assumes that the tester has zero knowledge of the internals of the application, this method of testing is mainly used to test how well users interact with the application.</w:t>
      </w:r>
    </w:p>
    <w:p>
      <w:pPr>
        <w:pStyle w:val="Normal"/>
        <w:rPr>
          <w:b/>
          <w:bCs/>
        </w:rPr>
      </w:pPr>
      <w:r>
        <w:rPr>
          <w:b/>
          <w:bCs/>
        </w:rPr>
      </w:r>
    </w:p>
    <w:p>
      <w:pPr>
        <w:pStyle w:val="Normal"/>
        <w:rPr>
          <w:b/>
          <w:bCs/>
        </w:rPr>
      </w:pPr>
      <w:r>
        <w:rPr>
          <w:b/>
          <w:bCs/>
        </w:rPr>
        <w:t>Usability Testing</w:t>
      </w:r>
    </w:p>
    <w:p>
      <w:pPr>
        <w:pStyle w:val="Normal"/>
        <w:rPr>
          <w:b/>
          <w:bCs/>
        </w:rPr>
      </w:pPr>
      <w:r>
        <w:rPr>
          <w:b/>
          <w:bCs/>
        </w:rPr>
      </w:r>
    </w:p>
    <w:p>
      <w:pPr>
        <w:pStyle w:val="Normal"/>
        <w:rPr>
          <w:b/>
          <w:bCs/>
        </w:rPr>
      </w:pPr>
      <w:r>
        <w:rPr>
          <w:b/>
          <w:bCs/>
        </w:rPr>
        <w:t>Functional Testing</w:t>
      </w:r>
    </w:p>
    <w:p>
      <w:pPr>
        <w:pStyle w:val="Normal"/>
        <w:rPr>
          <w:b/>
          <w:bCs/>
        </w:rPr>
      </w:pPr>
      <w:r>
        <w:rPr>
          <w:b/>
          <w:bCs/>
        </w:rPr>
      </w:r>
    </w:p>
    <w:p>
      <w:pPr>
        <w:pStyle w:val="Normal"/>
        <w:rPr>
          <w:b/>
          <w:bCs/>
        </w:rPr>
      </w:pPr>
      <w:r>
        <w:rPr>
          <w:b/>
          <w:bCs/>
        </w:rPr>
        <w:t>Live User Testing</w:t>
      </w:r>
    </w:p>
    <w:p>
      <w:pPr>
        <w:pStyle w:val="Normal"/>
        <w:rPr>
          <w:b/>
          <w:bCs/>
        </w:rPr>
      </w:pPr>
      <w:r>
        <w:rPr>
          <w:b/>
          <w:bCs/>
        </w:rPr>
      </w:r>
    </w:p>
    <w:p>
      <w:pPr>
        <w:pStyle w:val="Heading2"/>
        <w:rPr/>
      </w:pPr>
      <w:r>
        <w:rPr/>
        <w:t>5.4 Conclusion</w:t>
      </w:r>
    </w:p>
    <w:p>
      <w:pPr>
        <w:pStyle w:val="Normal"/>
        <w:rPr/>
      </w:pPr>
      <w:r>
        <w:rPr/>
      </w:r>
    </w:p>
    <w:p>
      <w:pPr>
        <w:pStyle w:val="Normal"/>
        <w:rPr>
          <w:b/>
          <w:bCs/>
        </w:rPr>
      </w:pPr>
      <w:r>
        <w:rPr>
          <w:b/>
          <w:bCs/>
        </w:rPr>
      </w:r>
    </w:p>
    <w:p>
      <w:pPr>
        <w:pStyle w:val="Normal"/>
        <w:rPr>
          <w:b w:val="false"/>
          <w:bCs w:val="false"/>
        </w:rPr>
      </w:pPr>
      <w:r>
        <w:rPr>
          <w:b w:val="false"/>
          <w:bCs w:val="false"/>
        </w:rPr>
      </w:r>
    </w:p>
    <w:p>
      <w:pPr>
        <w:pStyle w:val="Heading1"/>
        <w:rPr/>
      </w:pPr>
      <w:r>
        <w:rPr/>
        <w:t>6</w:t>
      </w:r>
      <w:bookmarkStart w:id="24" w:name="_Toc119925943"/>
      <w:r>
        <w:rPr/>
        <w:t>. Issues and Future Work</w:t>
      </w:r>
      <w:bookmarkEnd w:id="24"/>
    </w:p>
    <w:p>
      <w:pPr>
        <w:pStyle w:val="Normal"/>
        <w:rPr/>
      </w:pPr>
      <w:r>
        <w:rPr/>
      </w:r>
    </w:p>
    <w:p>
      <w:pPr>
        <w:pStyle w:val="Heading2"/>
        <w:rPr/>
      </w:pPr>
      <w:r>
        <w:rPr/>
      </w:r>
    </w:p>
    <w:p>
      <w:pPr>
        <w:pStyle w:val="Normal"/>
        <w:rPr/>
      </w:pPr>
      <w:r>
        <w:rPr/>
      </w:r>
    </w:p>
    <w:p>
      <w:pPr>
        <w:pStyle w:val="Normal"/>
        <w:rPr/>
      </w:pPr>
      <w:r>
        <w:rPr/>
      </w:r>
    </w:p>
    <w:p>
      <w:pPr>
        <w:pStyle w:val="Normal"/>
        <w:rPr/>
      </w:pPr>
      <w:r>
        <w:rPr/>
      </w:r>
      <w:r>
        <w:br w:type="page"/>
      </w:r>
    </w:p>
    <w:p>
      <w:pPr>
        <w:pStyle w:val="Heading1"/>
        <w:rPr/>
      </w:pPr>
      <w:bookmarkStart w:id="25" w:name="_Toc119925948"/>
      <w:r>
        <w:rPr/>
        <w:t>Bibliography</w:t>
      </w:r>
      <w:bookmarkEnd w:id="25"/>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82">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83">
        <w:r>
          <w:rPr>
            <w:rStyle w:val="InternetLink"/>
          </w:rPr>
          <w:t>https://www.imaginarycloud.com/blog/kotlin-vs-java</w:t>
        </w:r>
      </w:hyperlink>
    </w:p>
    <w:p>
      <w:pPr>
        <w:pStyle w:val="Normal"/>
        <w:rPr/>
      </w:pPr>
      <w:r>
        <w:rPr/>
        <w:t xml:space="preserve">[3] ‘What Is NoSQL? NoSQL Databases Explained’, MongoDB. Accessed: Nov. 16, 2024. [Online]. Available: </w:t>
      </w:r>
      <w:hyperlink r:id="rId84">
        <w:r>
          <w:rPr>
            <w:rStyle w:val="InternetLink"/>
          </w:rPr>
          <w:t>https://www.mongodb.com/resources/basics/databases/nosql-explained</w:t>
        </w:r>
      </w:hyperlink>
    </w:p>
    <w:p>
      <w:pPr>
        <w:pStyle w:val="Normal"/>
        <w:rPr/>
      </w:pPr>
      <w:r>
        <w:rPr/>
        <w:t xml:space="preserve">[4]‘NoSQL Vs SQL Databases’, MongoDB. Accessed: Nov. 16, 2024. [Online]. Available: </w:t>
      </w:r>
      <w:hyperlink r:id="rId85">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86">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87">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88">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89">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90">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1">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92">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93">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94">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95">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96">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97">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98">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99">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100">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1">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02"/>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0" distT="0" distB="0" distL="0" distR="0" simplePos="0" locked="0" layoutInCell="0" allowOverlap="1" relativeHeight="128" wp14:anchorId="3547716C">
              <wp:simplePos x="0" y="0"/>
              <wp:positionH relativeFrom="margin">
                <wp:align>right</wp:align>
              </wp:positionH>
              <wp:positionV relativeFrom="paragraph">
                <wp:posOffset>635</wp:posOffset>
              </wp:positionV>
              <wp:extent cx="153035" cy="173990"/>
              <wp:effectExtent l="0" t="0" r="0" b="0"/>
              <wp:wrapSquare wrapText="bothSides"/>
              <wp:docPr id="152"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65</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65</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hyperlink" Target="https://aws.amazon.com/compare/the-difference-between-web-apps-native-apps-and-hybrid-apps/" TargetMode="External"/><Relationship Id="rId83" Type="http://schemas.openxmlformats.org/officeDocument/2006/relationships/hyperlink" Target="https://www.imaginarycloud.com/blog/kotlin-vs-java" TargetMode="External"/><Relationship Id="rId84" Type="http://schemas.openxmlformats.org/officeDocument/2006/relationships/hyperlink" Target="https://www.mongodb.com/resources/basics/databases/nosql-explained" TargetMode="External"/><Relationship Id="rId85" Type="http://schemas.openxmlformats.org/officeDocument/2006/relationships/hyperlink" Target="https://www.mongodb.com/resources/basics/databases/nosql-explained/nosql-vs-sql" TargetMode="External"/><Relationship Id="rId86" Type="http://schemas.openxmlformats.org/officeDocument/2006/relationships/hyperlink" Target="https://doi.org/10.1016/j.iot.2023.100895" TargetMode="External"/><Relationship Id="rId87" Type="http://schemas.openxmlformats.org/officeDocument/2006/relationships/hyperlink" Target="https://developers.google.com/nearby/connections/overview" TargetMode="External"/><Relationship Id="rId88" Type="http://schemas.openxmlformats.org/officeDocument/2006/relationships/hyperlink" Target="https://www.softkraft.co/mapbox-vs-google-maps/" TargetMode="External"/><Relationship Id="rId89" Type="http://schemas.openxmlformats.org/officeDocument/2006/relationships/hyperlink" Target="https://doi.org/10.5120/ijca2019918791" TargetMode="External"/><Relationship Id="rId90" Type="http://schemas.openxmlformats.org/officeDocument/2006/relationships/hyperlink" Target="https://doi.org/10.1109/MGRS.2020.2994107" TargetMode="External"/><Relationship Id="rId91" Type="http://schemas.openxmlformats.org/officeDocument/2006/relationships/hyperlink" Target="https://www.upwork.com/resources/android-vs-ios-which-should-i-learn-first" TargetMode="External"/><Relationship Id="rId92" Type="http://schemas.openxmlformats.org/officeDocument/2006/relationships/hyperlink" Target="https://doi.org/10.1038/srep08328" TargetMode="External"/><Relationship Id="rId93" Type="http://schemas.openxmlformats.org/officeDocument/2006/relationships/hyperlink" Target="https://doi.org/10.1109/ISMSIT.2019.8932766" TargetMode="External"/><Relationship Id="rId94" Type="http://schemas.openxmlformats.org/officeDocument/2006/relationships/hyperlink" Target="https://doi.org/10.1504/IJTMKT.2023.127322" TargetMode="External"/><Relationship Id="rId95" Type="http://schemas.openxmlformats.org/officeDocument/2006/relationships/hyperlink" Target="https://doi.org/10.1109/ACCESS.2016.2532745" TargetMode="External"/><Relationship Id="rId96" Type="http://schemas.openxmlformats.org/officeDocument/2006/relationships/hyperlink" Target="https://www.agilealliance.org/agile101/" TargetMode="External"/><Relationship Id="rId97" Type="http://schemas.openxmlformats.org/officeDocument/2006/relationships/hyperlink" Target="https://www.idpublications.org/wp-content/uploads/2015/05/Agile-Software-Development-Methodology.pdf" TargetMode="External"/><Relationship Id="rId98"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99" Type="http://schemas.openxmlformats.org/officeDocument/2006/relationships/hyperlink" Target="https://doi.org/10.48545/ADVANCE2023-FULLPAPERS-3_3" TargetMode="External"/><Relationship Id="rId100" Type="http://schemas.openxmlformats.org/officeDocument/2006/relationships/hyperlink" Target="https://developer.android.com/develop/sensors-and-location/location/background" TargetMode="External"/><Relationship Id="rId101" Type="http://schemas.openxmlformats.org/officeDocument/2006/relationships/hyperlink" Target="https://www.youtube.com/watch?v=Jj14sw4Yxk0" TargetMode="External"/><Relationship Id="rId102" Type="http://schemas.openxmlformats.org/officeDocument/2006/relationships/footer" Target="footer1.xml"/><Relationship Id="rId103" Type="http://schemas.openxmlformats.org/officeDocument/2006/relationships/numbering" Target="numbering.xml"/><Relationship Id="rId104" Type="http://schemas.openxmlformats.org/officeDocument/2006/relationships/fontTable" Target="fontTable.xml"/><Relationship Id="rId105" Type="http://schemas.openxmlformats.org/officeDocument/2006/relationships/settings" Target="settings.xml"/><Relationship Id="rId106" Type="http://schemas.openxmlformats.org/officeDocument/2006/relationships/theme" Target="theme/theme1.xml"/><Relationship Id="rId10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18304</TotalTime>
  <Application>LibreOffice/7.5.2.2$Windows_X86_64 LibreOffice_project/53bb9681a964705cf672590721dbc85eb4d0c3a2</Application>
  <AppVersion>15.0000</AppVersion>
  <Pages>65</Pages>
  <Words>13730</Words>
  <Characters>66584</Characters>
  <CharactersWithSpaces>79837</CharactersWithSpaces>
  <Paragraphs>714</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2025-04-16T21:55:21Z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